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6E02" w14:textId="37B8E055" w:rsidR="00D44637" w:rsidRDefault="00D44637" w:rsidP="00D44637">
      <w:pPr>
        <w:jc w:val="right"/>
      </w:pPr>
      <w:r>
        <w:rPr>
          <w:noProof/>
        </w:rPr>
        <w:drawing>
          <wp:inline distT="0" distB="0" distL="0" distR="0" wp14:anchorId="4A82E87B" wp14:editId="7FBB90FD">
            <wp:extent cx="1026321" cy="914400"/>
            <wp:effectExtent l="0" t="0" r="2540" b="0"/>
            <wp:docPr id="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2046" cy="928411"/>
                    </a:xfrm>
                    <a:prstGeom prst="rect">
                      <a:avLst/>
                    </a:prstGeom>
                  </pic:spPr>
                </pic:pic>
              </a:graphicData>
            </a:graphic>
          </wp:inline>
        </w:drawing>
      </w:r>
    </w:p>
    <w:p w14:paraId="57C2F8A0" w14:textId="6C540C40" w:rsidR="00D44637" w:rsidRPr="00D44637" w:rsidRDefault="00D44637" w:rsidP="00D44637">
      <w:pPr>
        <w:jc w:val="right"/>
      </w:pPr>
    </w:p>
    <w:p w14:paraId="6DC8E8E4" w14:textId="515D9640" w:rsidR="00D44637" w:rsidRDefault="00D44637" w:rsidP="00D44637">
      <w:pPr>
        <w:jc w:val="center"/>
        <w:rPr>
          <w:b/>
          <w:bCs/>
          <w:u w:val="single"/>
        </w:rPr>
      </w:pPr>
      <w:r w:rsidRPr="00D44637">
        <w:rPr>
          <w:b/>
          <w:bCs/>
          <w:u w:val="single"/>
        </w:rPr>
        <w:t xml:space="preserve">Weekly PPG Update </w:t>
      </w:r>
      <w:r w:rsidR="00D338B6">
        <w:rPr>
          <w:b/>
          <w:bCs/>
          <w:u w:val="single"/>
        </w:rPr>
        <w:t>22</w:t>
      </w:r>
      <w:r w:rsidR="00496846">
        <w:rPr>
          <w:b/>
          <w:bCs/>
          <w:u w:val="single"/>
        </w:rPr>
        <w:t>.8.25</w:t>
      </w:r>
    </w:p>
    <w:p w14:paraId="3BA591D3" w14:textId="77777777" w:rsidR="00D338B6" w:rsidRPr="00D338B6" w:rsidRDefault="00D338B6" w:rsidP="00D338B6">
      <w:pPr>
        <w:jc w:val="center"/>
        <w:rPr>
          <w:b/>
          <w:bCs/>
          <w:u w:val="single"/>
        </w:rPr>
      </w:pPr>
    </w:p>
    <w:p w14:paraId="59D8147B" w14:textId="77777777" w:rsidR="00D338B6" w:rsidRPr="00D338B6" w:rsidRDefault="00D338B6" w:rsidP="00D338B6">
      <w:pPr>
        <w:numPr>
          <w:ilvl w:val="0"/>
          <w:numId w:val="9"/>
        </w:numPr>
        <w:rPr>
          <w:b/>
          <w:bCs/>
          <w:u w:val="single"/>
        </w:rPr>
      </w:pPr>
      <w:r w:rsidRPr="00D338B6">
        <w:rPr>
          <w:b/>
          <w:bCs/>
          <w:u w:val="single"/>
        </w:rPr>
        <w:t>Know The Signs Campaign 2025 (attachment)</w:t>
      </w:r>
    </w:p>
    <w:p w14:paraId="5196A1CD" w14:textId="77777777" w:rsidR="00D338B6" w:rsidRPr="00D338B6" w:rsidRDefault="00D338B6" w:rsidP="00D338B6">
      <w:pPr>
        <w:jc w:val="center"/>
        <w:rPr>
          <w:b/>
          <w:bCs/>
          <w:u w:val="single"/>
        </w:rPr>
      </w:pPr>
    </w:p>
    <w:p w14:paraId="1ACA1DA0" w14:textId="77777777" w:rsidR="00D338B6" w:rsidRPr="00D338B6" w:rsidRDefault="00D338B6" w:rsidP="00D338B6">
      <w:r w:rsidRPr="00D338B6">
        <w:t>Dear all</w:t>
      </w:r>
    </w:p>
    <w:p w14:paraId="56DF4908" w14:textId="77777777" w:rsidR="00D338B6" w:rsidRPr="00D338B6" w:rsidRDefault="00D338B6" w:rsidP="00D338B6"/>
    <w:p w14:paraId="4F01A3CD" w14:textId="77777777" w:rsidR="00D338B6" w:rsidRPr="00D338B6" w:rsidRDefault="00D338B6" w:rsidP="00D338B6">
      <w:r w:rsidRPr="00D338B6">
        <w:t>Following the success of our ‘</w:t>
      </w:r>
      <w:hyperlink r:id="rId6" w:history="1">
        <w:r w:rsidRPr="00D338B6">
          <w:rPr>
            <w:rStyle w:val="Hyperlink"/>
            <w:u w:val="none"/>
          </w:rPr>
          <w:t>Know the Signs’ cancer awareness campaign</w:t>
        </w:r>
      </w:hyperlink>
      <w:r w:rsidRPr="00D338B6">
        <w:t xml:space="preserve"> last year, Wessex Cancer Alliance is running it again for 2025, from September through to November. We know many of you supported the campaign last year, for which we are very grateful, so we would really appreciate any support to promote the key messages again this year.  </w:t>
      </w:r>
    </w:p>
    <w:p w14:paraId="0CF5DEE5" w14:textId="77777777" w:rsidR="00D338B6" w:rsidRPr="00D338B6" w:rsidRDefault="00D338B6" w:rsidP="00D338B6">
      <w:r w:rsidRPr="00D338B6">
        <w:t> </w:t>
      </w:r>
    </w:p>
    <w:p w14:paraId="4F74AE7D" w14:textId="77777777" w:rsidR="00D338B6" w:rsidRPr="00D338B6" w:rsidRDefault="00D338B6" w:rsidP="00D338B6">
      <w:r w:rsidRPr="00D338B6">
        <w:t>Attached is the Campaign’s Communications Toolkit that hopefully has all you might need in it but if there is anything else we can provide then don’t hesitate to ask.</w:t>
      </w:r>
    </w:p>
    <w:p w14:paraId="4A56CD32" w14:textId="77777777" w:rsidR="00D338B6" w:rsidRPr="00D338B6" w:rsidRDefault="00D338B6" w:rsidP="00D338B6">
      <w:r w:rsidRPr="00D338B6">
        <w:t> </w:t>
      </w:r>
    </w:p>
    <w:p w14:paraId="7F0AE48E" w14:textId="77777777" w:rsidR="00D338B6" w:rsidRPr="00D338B6" w:rsidRDefault="00D338B6" w:rsidP="00D338B6">
      <w:r w:rsidRPr="00D338B6">
        <w:t>Thanks in advance for considering.</w:t>
      </w:r>
    </w:p>
    <w:p w14:paraId="5FEF2348" w14:textId="77777777" w:rsidR="00D338B6" w:rsidRPr="00D338B6" w:rsidRDefault="00D338B6" w:rsidP="00D338B6">
      <w:r w:rsidRPr="00D338B6">
        <w:t> </w:t>
      </w:r>
    </w:p>
    <w:p w14:paraId="74295932" w14:textId="77777777" w:rsidR="00D338B6" w:rsidRPr="00D338B6" w:rsidRDefault="00D338B6" w:rsidP="00D338B6">
      <w:r w:rsidRPr="00D338B6">
        <w:t>Best wishes</w:t>
      </w:r>
    </w:p>
    <w:p w14:paraId="714FBD69" w14:textId="77777777" w:rsidR="00D338B6" w:rsidRPr="00D338B6" w:rsidRDefault="00D338B6" w:rsidP="00D338B6">
      <w:r w:rsidRPr="00D338B6">
        <w:t> </w:t>
      </w:r>
    </w:p>
    <w:p w14:paraId="1B2254DD" w14:textId="77777777" w:rsidR="00D338B6" w:rsidRPr="00D338B6" w:rsidRDefault="00D338B6" w:rsidP="00D338B6">
      <w:r w:rsidRPr="00D338B6">
        <w:rPr>
          <w:i/>
          <w:iCs/>
        </w:rPr>
        <w:t>Sue</w:t>
      </w:r>
    </w:p>
    <w:p w14:paraId="0F1E7589" w14:textId="77777777" w:rsidR="00D338B6" w:rsidRPr="00D338B6" w:rsidRDefault="00D338B6" w:rsidP="00D338B6">
      <w:r w:rsidRPr="00D338B6">
        <w:t> </w:t>
      </w:r>
    </w:p>
    <w:p w14:paraId="1E8FB4AE" w14:textId="77777777" w:rsidR="00D338B6" w:rsidRPr="00D338B6" w:rsidRDefault="00D338B6" w:rsidP="00D338B6">
      <w:r w:rsidRPr="00D338B6">
        <w:t>Sue Newell (she/her)</w:t>
      </w:r>
    </w:p>
    <w:p w14:paraId="0A133BA0" w14:textId="77777777" w:rsidR="00D338B6" w:rsidRPr="00D338B6" w:rsidRDefault="00D338B6" w:rsidP="00D338B6">
      <w:r w:rsidRPr="00D338B6">
        <w:t>Inclusion and Involvement Lead</w:t>
      </w:r>
    </w:p>
    <w:p w14:paraId="1EE31662" w14:textId="77777777" w:rsidR="00D338B6" w:rsidRPr="00D338B6" w:rsidRDefault="00D338B6" w:rsidP="00D338B6">
      <w:r w:rsidRPr="00D338B6">
        <w:t>Wessex Cancer Alliance</w:t>
      </w:r>
    </w:p>
    <w:p w14:paraId="08DE7C5B" w14:textId="77777777" w:rsidR="00D338B6" w:rsidRPr="00D338B6" w:rsidRDefault="00D338B6" w:rsidP="00D338B6">
      <w:pPr>
        <w:rPr>
          <w:b/>
          <w:bCs/>
          <w:u w:val="single"/>
        </w:rPr>
      </w:pPr>
    </w:p>
    <w:p w14:paraId="5A555EDD" w14:textId="77777777" w:rsidR="00D338B6" w:rsidRPr="00D338B6" w:rsidRDefault="00D338B6" w:rsidP="00D338B6">
      <w:pPr>
        <w:rPr>
          <w:b/>
          <w:bCs/>
          <w:u w:val="single"/>
        </w:rPr>
      </w:pPr>
    </w:p>
    <w:p w14:paraId="182519C8" w14:textId="77777777" w:rsidR="00D338B6" w:rsidRPr="00D338B6" w:rsidRDefault="00D338B6" w:rsidP="00D338B6">
      <w:pPr>
        <w:numPr>
          <w:ilvl w:val="0"/>
          <w:numId w:val="9"/>
        </w:numPr>
        <w:rPr>
          <w:b/>
          <w:bCs/>
          <w:u w:val="single"/>
        </w:rPr>
      </w:pPr>
      <w:r w:rsidRPr="00D338B6">
        <w:rPr>
          <w:b/>
          <w:bCs/>
          <w:u w:val="single"/>
        </w:rPr>
        <w:t>Learning Disability, Sport and Physical Activity Workshop (attachment)</w:t>
      </w:r>
    </w:p>
    <w:p w14:paraId="625ACACC" w14:textId="77777777" w:rsidR="00D338B6" w:rsidRPr="00D338B6" w:rsidRDefault="00D338B6" w:rsidP="00D338B6">
      <w:pPr>
        <w:rPr>
          <w:b/>
          <w:bCs/>
          <w:u w:val="single"/>
        </w:rPr>
      </w:pPr>
    </w:p>
    <w:p w14:paraId="5022D657" w14:textId="77777777" w:rsidR="00D338B6" w:rsidRPr="00D338B6" w:rsidRDefault="00D338B6" w:rsidP="00D338B6">
      <w:r w:rsidRPr="00D338B6">
        <w:t>Mencap Learning Disability, Sport and Physical Activity Workshop</w:t>
      </w:r>
    </w:p>
    <w:p w14:paraId="6385A676" w14:textId="77777777" w:rsidR="00D338B6" w:rsidRPr="00D338B6" w:rsidRDefault="00D338B6" w:rsidP="00D338B6"/>
    <w:p w14:paraId="194FFB6C" w14:textId="77777777" w:rsidR="00D338B6" w:rsidRPr="00D338B6" w:rsidRDefault="00D338B6" w:rsidP="00D338B6">
      <w:r w:rsidRPr="00D338B6">
        <w:t>The workshop is aimed at sport or physical activity providers who would like to support people with a learning disability to access activities in an inclusive environment.</w:t>
      </w:r>
    </w:p>
    <w:p w14:paraId="2C6D300F" w14:textId="77777777" w:rsidR="00D338B6" w:rsidRPr="00D338B6" w:rsidRDefault="00D338B6" w:rsidP="00D338B6"/>
    <w:p w14:paraId="73D97069" w14:textId="77777777" w:rsidR="00D338B6" w:rsidRPr="00D338B6" w:rsidRDefault="00D338B6" w:rsidP="00D338B6">
      <w:r w:rsidRPr="00D338B6">
        <w:t>What does the workshop cover?</w:t>
      </w:r>
    </w:p>
    <w:p w14:paraId="77BA587D" w14:textId="77777777" w:rsidR="00D338B6" w:rsidRPr="00D338B6" w:rsidRDefault="00D338B6" w:rsidP="00D338B6"/>
    <w:p w14:paraId="42E1A66D" w14:textId="77777777" w:rsidR="00D338B6" w:rsidRPr="00D338B6" w:rsidRDefault="00D338B6" w:rsidP="00D338B6">
      <w:r w:rsidRPr="00D338B6">
        <w:t>· What is a learning disability?</w:t>
      </w:r>
    </w:p>
    <w:p w14:paraId="65BA768B" w14:textId="77777777" w:rsidR="00D338B6" w:rsidRPr="00D338B6" w:rsidRDefault="00D338B6" w:rsidP="00D338B6">
      <w:r w:rsidRPr="00D338B6">
        <w:t>· The issues and barriers people with a learning disability face when accessing sport and physical activity</w:t>
      </w:r>
    </w:p>
    <w:p w14:paraId="3D628F42" w14:textId="77777777" w:rsidR="00D338B6" w:rsidRPr="00D338B6" w:rsidRDefault="00D338B6" w:rsidP="00D338B6">
      <w:r w:rsidRPr="00D338B6">
        <w:t>· Different ways of communicating with people with a learning disability</w:t>
      </w:r>
    </w:p>
    <w:p w14:paraId="091EABE0" w14:textId="77777777" w:rsidR="00D338B6" w:rsidRPr="00D338B6" w:rsidRDefault="00D338B6" w:rsidP="00D338B6">
      <w:r w:rsidRPr="00D338B6">
        <w:t>· Different ways of including people with a learning disability in physical activity</w:t>
      </w:r>
    </w:p>
    <w:p w14:paraId="78B45C21" w14:textId="77777777" w:rsidR="00D338B6" w:rsidRPr="00D338B6" w:rsidRDefault="00D338B6" w:rsidP="00D338B6">
      <w:r w:rsidRPr="00D338B6">
        <w:t>· How to promote sport and physical activity to people with a learning disability</w:t>
      </w:r>
    </w:p>
    <w:p w14:paraId="3A3F6130" w14:textId="77777777" w:rsidR="00D338B6" w:rsidRPr="00D338B6" w:rsidRDefault="00D338B6" w:rsidP="00D338B6"/>
    <w:p w14:paraId="2C804A60" w14:textId="77777777" w:rsidR="00D338B6" w:rsidRPr="00D338B6" w:rsidRDefault="00D338B6" w:rsidP="00D338B6">
      <w:r w:rsidRPr="00D338B6">
        <w:t>Duration: </w:t>
      </w:r>
      <w:proofErr w:type="gramStart"/>
      <w:r w:rsidRPr="00D338B6">
        <w:t>3 hour</w:t>
      </w:r>
      <w:proofErr w:type="gramEnd"/>
      <w:r w:rsidRPr="00D338B6">
        <w:t xml:space="preserve"> workshop</w:t>
      </w:r>
    </w:p>
    <w:p w14:paraId="50B219D8" w14:textId="77777777" w:rsidR="00D338B6" w:rsidRPr="00D338B6" w:rsidRDefault="00D338B6" w:rsidP="00D338B6">
      <w:pPr>
        <w:rPr>
          <w:b/>
          <w:bCs/>
          <w:u w:val="single"/>
        </w:rPr>
      </w:pPr>
    </w:p>
    <w:p w14:paraId="3003E2AA" w14:textId="022E3C24" w:rsidR="00D338B6" w:rsidRPr="00D338B6" w:rsidRDefault="00D338B6" w:rsidP="00D338B6">
      <w:r w:rsidRPr="00D338B6">
        <w:t>Cost: Active Dorset are pleased to be to be able to offer FREE places to activity providers in Dorset who are interested in delivering accessible activities for people with a learning disability.</w:t>
      </w:r>
    </w:p>
    <w:p w14:paraId="201B6FFF" w14:textId="77777777" w:rsidR="00D338B6" w:rsidRPr="00D338B6" w:rsidRDefault="00D338B6" w:rsidP="00D338B6">
      <w:r w:rsidRPr="00D338B6">
        <w:lastRenderedPageBreak/>
        <w:t>Date: To be confirmed - expected Autumn 2025</w:t>
      </w:r>
    </w:p>
    <w:p w14:paraId="57A4541D" w14:textId="77777777" w:rsidR="00D338B6" w:rsidRPr="00D338B6" w:rsidRDefault="00D338B6" w:rsidP="00D338B6"/>
    <w:p w14:paraId="563BCB81" w14:textId="77777777" w:rsidR="00D338B6" w:rsidRPr="00D338B6" w:rsidRDefault="00D338B6" w:rsidP="00D338B6">
      <w:r w:rsidRPr="00D338B6">
        <w:t xml:space="preserve">To register your interest in attending this workshop, please complete our </w:t>
      </w:r>
      <w:hyperlink r:id="rId7" w:tooltip="https://forms.office.com/e/SMqKdUmm8M" w:history="1">
        <w:r w:rsidRPr="00D338B6">
          <w:rPr>
            <w:rStyle w:val="Hyperlink"/>
            <w:u w:val="none"/>
          </w:rPr>
          <w:t>online form</w:t>
        </w:r>
      </w:hyperlink>
      <w:hyperlink r:id="rId8" w:tooltip="https://forms.office.com/e/SMqKdUmm8M" w:history="1">
        <w:r w:rsidRPr="00D338B6">
          <w:rPr>
            <w:rStyle w:val="Hyperlink"/>
            <w:u w:val="none"/>
          </w:rPr>
          <w:t> </w:t>
        </w:r>
      </w:hyperlink>
      <w:r w:rsidRPr="00D338B6">
        <w:t xml:space="preserve">or email </w:t>
      </w:r>
      <w:hyperlink r:id="rId9" w:history="1">
        <w:r w:rsidRPr="00D338B6">
          <w:rPr>
            <w:rStyle w:val="Hyperlink"/>
            <w:u w:val="none"/>
          </w:rPr>
          <w:t>kdavies@activedorset.org</w:t>
        </w:r>
      </w:hyperlink>
    </w:p>
    <w:p w14:paraId="4EFAEE14" w14:textId="77777777" w:rsidR="00D338B6" w:rsidRPr="00D338B6" w:rsidRDefault="00D338B6" w:rsidP="00D338B6">
      <w:pPr>
        <w:rPr>
          <w:i/>
          <w:iCs/>
        </w:rPr>
      </w:pPr>
    </w:p>
    <w:p w14:paraId="0B8C436B" w14:textId="77777777" w:rsidR="00D338B6" w:rsidRPr="00D338B6" w:rsidRDefault="00D338B6" w:rsidP="00D338B6">
      <w:pPr>
        <w:rPr>
          <w:i/>
          <w:iCs/>
        </w:rPr>
      </w:pPr>
      <w:r w:rsidRPr="00D338B6">
        <w:rPr>
          <w:i/>
          <w:iCs/>
        </w:rPr>
        <w:t xml:space="preserve">Workshop places will be </w:t>
      </w:r>
      <w:proofErr w:type="gramStart"/>
      <w:r w:rsidRPr="00D338B6">
        <w:rPr>
          <w:i/>
          <w:iCs/>
        </w:rPr>
        <w:t>limited,</w:t>
      </w:r>
      <w:proofErr w:type="gramEnd"/>
      <w:r w:rsidRPr="00D338B6">
        <w:rPr>
          <w:i/>
          <w:iCs/>
        </w:rPr>
        <w:t xml:space="preserve"> therefore Active Dorset may need to prioritise places based on local need.</w:t>
      </w:r>
    </w:p>
    <w:p w14:paraId="1F0324A8" w14:textId="77777777" w:rsidR="00D338B6" w:rsidRPr="00D338B6" w:rsidRDefault="00D338B6" w:rsidP="00D338B6">
      <w:pPr>
        <w:rPr>
          <w:b/>
          <w:bCs/>
          <w:u w:val="single"/>
        </w:rPr>
      </w:pPr>
    </w:p>
    <w:p w14:paraId="56A21121" w14:textId="77777777" w:rsidR="00D338B6" w:rsidRPr="00D338B6" w:rsidRDefault="00D338B6" w:rsidP="00D338B6">
      <w:pPr>
        <w:rPr>
          <w:b/>
          <w:bCs/>
          <w:u w:val="single"/>
        </w:rPr>
      </w:pPr>
    </w:p>
    <w:p w14:paraId="2277FF80" w14:textId="77777777" w:rsidR="00D338B6" w:rsidRPr="00D338B6" w:rsidRDefault="00D338B6" w:rsidP="00D338B6">
      <w:pPr>
        <w:numPr>
          <w:ilvl w:val="0"/>
          <w:numId w:val="9"/>
        </w:numPr>
        <w:rPr>
          <w:b/>
          <w:bCs/>
          <w:u w:val="single"/>
        </w:rPr>
      </w:pPr>
      <w:r w:rsidRPr="00D338B6">
        <w:rPr>
          <w:b/>
          <w:bCs/>
          <w:u w:val="single"/>
        </w:rPr>
        <w:t>NHS Dorset Health Information Event (attachment)</w:t>
      </w:r>
    </w:p>
    <w:p w14:paraId="7091832D" w14:textId="77777777" w:rsidR="00D338B6" w:rsidRPr="00D338B6" w:rsidRDefault="00D338B6" w:rsidP="00D338B6">
      <w:pPr>
        <w:rPr>
          <w:b/>
          <w:bCs/>
          <w:u w:val="single"/>
        </w:rPr>
      </w:pPr>
    </w:p>
    <w:p w14:paraId="19623F99" w14:textId="77777777" w:rsidR="00D338B6" w:rsidRPr="00D338B6" w:rsidRDefault="00D338B6" w:rsidP="00D338B6">
      <w:r w:rsidRPr="00D338B6">
        <w:t>We would like to invite you to our NHS Dorset Health Information Event (including presentation of our annual report and accounts) to be held on:</w:t>
      </w:r>
    </w:p>
    <w:p w14:paraId="692E99EF" w14:textId="77777777" w:rsidR="00D338B6" w:rsidRPr="00D338B6" w:rsidRDefault="00D338B6" w:rsidP="00D338B6"/>
    <w:p w14:paraId="3BD45F5C" w14:textId="77777777" w:rsidR="00D338B6" w:rsidRPr="00D338B6" w:rsidRDefault="00D338B6" w:rsidP="00D338B6">
      <w:r w:rsidRPr="00D338B6">
        <w:t>Wednesday 10 September 2025</w:t>
      </w:r>
    </w:p>
    <w:p w14:paraId="5D5B17B9" w14:textId="77777777" w:rsidR="00D338B6" w:rsidRPr="00D338B6" w:rsidRDefault="00D338B6" w:rsidP="00D338B6">
      <w:r w:rsidRPr="00D338B6">
        <w:t>10.30am to 12.30pm</w:t>
      </w:r>
    </w:p>
    <w:p w14:paraId="0AAA031B" w14:textId="77777777" w:rsidR="00D338B6" w:rsidRPr="00D338B6" w:rsidRDefault="00D338B6" w:rsidP="00D338B6">
      <w:r w:rsidRPr="00D338B6">
        <w:t>The Spire, High Street, Poole, BH15 1DF</w:t>
      </w:r>
    </w:p>
    <w:p w14:paraId="3745CFB1" w14:textId="77777777" w:rsidR="00D338B6" w:rsidRPr="00D338B6" w:rsidRDefault="00D338B6" w:rsidP="00D338B6"/>
    <w:p w14:paraId="0C3D8B93" w14:textId="77777777" w:rsidR="00D338B6" w:rsidRPr="00D338B6" w:rsidRDefault="00D338B6" w:rsidP="00D338B6">
      <w:r w:rsidRPr="00D338B6">
        <w:t xml:space="preserve">The event will provide the opportunity to meet colleagues from around the system at a range of information stands, </w:t>
      </w:r>
      <w:proofErr w:type="gramStart"/>
      <w:r w:rsidRPr="00D338B6">
        <w:t>and also</w:t>
      </w:r>
      <w:proofErr w:type="gramEnd"/>
      <w:r w:rsidRPr="00D338B6">
        <w:t xml:space="preserve"> to attend a brief presentation on NHS Dorset’s Annual Report and Accounts.  </w:t>
      </w:r>
    </w:p>
    <w:p w14:paraId="30204AD0" w14:textId="77777777" w:rsidR="00D338B6" w:rsidRPr="00D338B6" w:rsidRDefault="00D338B6" w:rsidP="00D338B6"/>
    <w:p w14:paraId="61E2E12E" w14:textId="77777777" w:rsidR="00D338B6" w:rsidRPr="00D338B6" w:rsidRDefault="00D338B6" w:rsidP="00D338B6">
      <w:r w:rsidRPr="00D338B6">
        <w:t xml:space="preserve">If you would like to attend, please </w:t>
      </w:r>
      <w:hyperlink r:id="rId10" w:history="1">
        <w:r w:rsidRPr="00D338B6">
          <w:rPr>
            <w:rStyle w:val="Hyperlink"/>
            <w:u w:val="none"/>
          </w:rPr>
          <w:t>click on this link</w:t>
        </w:r>
      </w:hyperlink>
      <w:r w:rsidRPr="00D338B6">
        <w:t xml:space="preserve"> to register and we will then add you to the calendar invitation.</w:t>
      </w:r>
    </w:p>
    <w:p w14:paraId="57E596D3" w14:textId="77777777" w:rsidR="00D338B6" w:rsidRPr="00D338B6" w:rsidRDefault="00D338B6" w:rsidP="00D338B6"/>
    <w:p w14:paraId="1DD7F2D3" w14:textId="77777777" w:rsidR="00D338B6" w:rsidRPr="00D338B6" w:rsidRDefault="00D338B6" w:rsidP="00D338B6">
      <w:r w:rsidRPr="00D338B6">
        <w:t>Any queries, please don’t hesitate to contact us.</w:t>
      </w:r>
    </w:p>
    <w:p w14:paraId="008B37C9" w14:textId="77777777" w:rsidR="00D338B6" w:rsidRPr="00D338B6" w:rsidRDefault="00D338B6" w:rsidP="00D338B6"/>
    <w:p w14:paraId="77E7D728" w14:textId="77777777" w:rsidR="00D338B6" w:rsidRPr="00D338B6" w:rsidRDefault="00D338B6" w:rsidP="00D338B6">
      <w:r w:rsidRPr="00D338B6">
        <w:t>Kind regards</w:t>
      </w:r>
    </w:p>
    <w:p w14:paraId="14362221" w14:textId="77777777" w:rsidR="00D338B6" w:rsidRPr="00D338B6" w:rsidRDefault="00D338B6" w:rsidP="00D338B6"/>
    <w:p w14:paraId="7BC81018" w14:textId="77777777" w:rsidR="00D338B6" w:rsidRPr="00D338B6" w:rsidRDefault="00D338B6" w:rsidP="00D338B6">
      <w:r w:rsidRPr="00D338B6">
        <w:t>Corporate Governance Team</w:t>
      </w:r>
    </w:p>
    <w:p w14:paraId="451E6D31" w14:textId="77777777" w:rsidR="00D338B6" w:rsidRPr="00D338B6" w:rsidRDefault="00D338B6" w:rsidP="00D338B6">
      <w:hyperlink r:id="rId11" w:history="1">
        <w:r w:rsidRPr="00D338B6">
          <w:rPr>
            <w:rStyle w:val="Hyperlink"/>
            <w:u w:val="none"/>
          </w:rPr>
          <w:t>corporate.governance@nhsdorset.nhs.uk</w:t>
        </w:r>
      </w:hyperlink>
    </w:p>
    <w:p w14:paraId="252964D2" w14:textId="77777777" w:rsidR="008076AD" w:rsidRDefault="008076AD" w:rsidP="00D338B6">
      <w:pPr>
        <w:jc w:val="center"/>
      </w:pPr>
    </w:p>
    <w:sectPr w:rsidR="00807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4D6"/>
    <w:multiLevelType w:val="hybridMultilevel"/>
    <w:tmpl w:val="A106DD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D8A5D2D"/>
    <w:multiLevelType w:val="hybridMultilevel"/>
    <w:tmpl w:val="230A8D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5596EA6"/>
    <w:multiLevelType w:val="hybridMultilevel"/>
    <w:tmpl w:val="57B2BF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9293C6C"/>
    <w:multiLevelType w:val="hybridMultilevel"/>
    <w:tmpl w:val="574C5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BAC02AC"/>
    <w:multiLevelType w:val="hybridMultilevel"/>
    <w:tmpl w:val="72C67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4A36507"/>
    <w:multiLevelType w:val="hybridMultilevel"/>
    <w:tmpl w:val="0B2023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527C139A"/>
    <w:multiLevelType w:val="hybridMultilevel"/>
    <w:tmpl w:val="6A8C1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3BE4F38"/>
    <w:multiLevelType w:val="hybridMultilevel"/>
    <w:tmpl w:val="B3D8E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C3A3123"/>
    <w:multiLevelType w:val="hybridMultilevel"/>
    <w:tmpl w:val="DF463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10499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6028152">
    <w:abstractNumId w:val="6"/>
  </w:num>
  <w:num w:numId="3" w16cid:durableId="1730033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270389">
    <w:abstractNumId w:val="2"/>
  </w:num>
  <w:num w:numId="5" w16cid:durableId="62946084">
    <w:abstractNumId w:val="0"/>
  </w:num>
  <w:num w:numId="6" w16cid:durableId="1181435725">
    <w:abstractNumId w:val="5"/>
  </w:num>
  <w:num w:numId="7" w16cid:durableId="1317800474">
    <w:abstractNumId w:val="7"/>
  </w:num>
  <w:num w:numId="8" w16cid:durableId="1721784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45982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37"/>
    <w:rsid w:val="0007234F"/>
    <w:rsid w:val="00340CE3"/>
    <w:rsid w:val="00496846"/>
    <w:rsid w:val="006C241A"/>
    <w:rsid w:val="008076AD"/>
    <w:rsid w:val="008842DB"/>
    <w:rsid w:val="00A30479"/>
    <w:rsid w:val="00B81BF4"/>
    <w:rsid w:val="00C47C15"/>
    <w:rsid w:val="00D338B6"/>
    <w:rsid w:val="00D44637"/>
    <w:rsid w:val="00DD4335"/>
    <w:rsid w:val="00E069E5"/>
    <w:rsid w:val="00EB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04EA"/>
  <w15:chartTrackingRefBased/>
  <w15:docId w15:val="{67A9C104-5E8C-4408-A222-4C6573AB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6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6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6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6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637"/>
    <w:rPr>
      <w:rFonts w:eastAsiaTheme="majorEastAsia" w:cstheme="majorBidi"/>
      <w:color w:val="272727" w:themeColor="text1" w:themeTint="D8"/>
    </w:rPr>
  </w:style>
  <w:style w:type="paragraph" w:styleId="Title">
    <w:name w:val="Title"/>
    <w:basedOn w:val="Normal"/>
    <w:next w:val="Normal"/>
    <w:link w:val="TitleChar"/>
    <w:uiPriority w:val="10"/>
    <w:qFormat/>
    <w:rsid w:val="00D446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6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6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4637"/>
    <w:rPr>
      <w:i/>
      <w:iCs/>
      <w:color w:val="404040" w:themeColor="text1" w:themeTint="BF"/>
    </w:rPr>
  </w:style>
  <w:style w:type="paragraph" w:styleId="ListParagraph">
    <w:name w:val="List Paragraph"/>
    <w:basedOn w:val="Normal"/>
    <w:uiPriority w:val="34"/>
    <w:qFormat/>
    <w:rsid w:val="00D44637"/>
    <w:pPr>
      <w:ind w:left="720"/>
      <w:contextualSpacing/>
    </w:pPr>
  </w:style>
  <w:style w:type="character" w:styleId="IntenseEmphasis">
    <w:name w:val="Intense Emphasis"/>
    <w:basedOn w:val="DefaultParagraphFont"/>
    <w:uiPriority w:val="21"/>
    <w:qFormat/>
    <w:rsid w:val="00D44637"/>
    <w:rPr>
      <w:i/>
      <w:iCs/>
      <w:color w:val="0F4761" w:themeColor="accent1" w:themeShade="BF"/>
    </w:rPr>
  </w:style>
  <w:style w:type="paragraph" w:styleId="IntenseQuote">
    <w:name w:val="Intense Quote"/>
    <w:basedOn w:val="Normal"/>
    <w:next w:val="Normal"/>
    <w:link w:val="IntenseQuoteChar"/>
    <w:uiPriority w:val="30"/>
    <w:qFormat/>
    <w:rsid w:val="00D44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637"/>
    <w:rPr>
      <w:i/>
      <w:iCs/>
      <w:color w:val="0F4761" w:themeColor="accent1" w:themeShade="BF"/>
    </w:rPr>
  </w:style>
  <w:style w:type="character" w:styleId="IntenseReference">
    <w:name w:val="Intense Reference"/>
    <w:basedOn w:val="DefaultParagraphFont"/>
    <w:uiPriority w:val="32"/>
    <w:qFormat/>
    <w:rsid w:val="00D44637"/>
    <w:rPr>
      <w:b/>
      <w:bCs/>
      <w:smallCaps/>
      <w:color w:val="0F4761" w:themeColor="accent1" w:themeShade="BF"/>
      <w:spacing w:val="5"/>
    </w:rPr>
  </w:style>
  <w:style w:type="character" w:styleId="Hyperlink">
    <w:name w:val="Hyperlink"/>
    <w:basedOn w:val="DefaultParagraphFont"/>
    <w:uiPriority w:val="99"/>
    <w:unhideWhenUsed/>
    <w:rsid w:val="00D44637"/>
    <w:rPr>
      <w:color w:val="467886" w:themeColor="hyperlink"/>
      <w:u w:val="single"/>
    </w:rPr>
  </w:style>
  <w:style w:type="character" w:styleId="UnresolvedMention">
    <w:name w:val="Unresolved Mention"/>
    <w:basedOn w:val="DefaultParagraphFont"/>
    <w:uiPriority w:val="99"/>
    <w:semiHidden/>
    <w:unhideWhenUsed/>
    <w:rsid w:val="00D44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11123">
      <w:bodyDiv w:val="1"/>
      <w:marLeft w:val="0"/>
      <w:marRight w:val="0"/>
      <w:marTop w:val="0"/>
      <w:marBottom w:val="0"/>
      <w:divBdr>
        <w:top w:val="none" w:sz="0" w:space="0" w:color="auto"/>
        <w:left w:val="none" w:sz="0" w:space="0" w:color="auto"/>
        <w:bottom w:val="none" w:sz="0" w:space="0" w:color="auto"/>
        <w:right w:val="none" w:sz="0" w:space="0" w:color="auto"/>
      </w:divBdr>
    </w:div>
    <w:div w:id="448624818">
      <w:bodyDiv w:val="1"/>
      <w:marLeft w:val="0"/>
      <w:marRight w:val="0"/>
      <w:marTop w:val="0"/>
      <w:marBottom w:val="0"/>
      <w:divBdr>
        <w:top w:val="none" w:sz="0" w:space="0" w:color="auto"/>
        <w:left w:val="none" w:sz="0" w:space="0" w:color="auto"/>
        <w:bottom w:val="none" w:sz="0" w:space="0" w:color="auto"/>
        <w:right w:val="none" w:sz="0" w:space="0" w:color="auto"/>
      </w:divBdr>
    </w:div>
    <w:div w:id="757405962">
      <w:bodyDiv w:val="1"/>
      <w:marLeft w:val="0"/>
      <w:marRight w:val="0"/>
      <w:marTop w:val="0"/>
      <w:marBottom w:val="0"/>
      <w:divBdr>
        <w:top w:val="none" w:sz="0" w:space="0" w:color="auto"/>
        <w:left w:val="none" w:sz="0" w:space="0" w:color="auto"/>
        <w:bottom w:val="none" w:sz="0" w:space="0" w:color="auto"/>
        <w:right w:val="none" w:sz="0" w:space="0" w:color="auto"/>
      </w:divBdr>
    </w:div>
    <w:div w:id="806703095">
      <w:bodyDiv w:val="1"/>
      <w:marLeft w:val="0"/>
      <w:marRight w:val="0"/>
      <w:marTop w:val="0"/>
      <w:marBottom w:val="0"/>
      <w:divBdr>
        <w:top w:val="none" w:sz="0" w:space="0" w:color="auto"/>
        <w:left w:val="none" w:sz="0" w:space="0" w:color="auto"/>
        <w:bottom w:val="none" w:sz="0" w:space="0" w:color="auto"/>
        <w:right w:val="none" w:sz="0" w:space="0" w:color="auto"/>
      </w:divBdr>
    </w:div>
    <w:div w:id="1042945976">
      <w:bodyDiv w:val="1"/>
      <w:marLeft w:val="0"/>
      <w:marRight w:val="0"/>
      <w:marTop w:val="0"/>
      <w:marBottom w:val="0"/>
      <w:divBdr>
        <w:top w:val="none" w:sz="0" w:space="0" w:color="auto"/>
        <w:left w:val="none" w:sz="0" w:space="0" w:color="auto"/>
        <w:bottom w:val="none" w:sz="0" w:space="0" w:color="auto"/>
        <w:right w:val="none" w:sz="0" w:space="0" w:color="auto"/>
      </w:divBdr>
    </w:div>
    <w:div w:id="1219896067">
      <w:bodyDiv w:val="1"/>
      <w:marLeft w:val="0"/>
      <w:marRight w:val="0"/>
      <w:marTop w:val="0"/>
      <w:marBottom w:val="0"/>
      <w:divBdr>
        <w:top w:val="none" w:sz="0" w:space="0" w:color="auto"/>
        <w:left w:val="none" w:sz="0" w:space="0" w:color="auto"/>
        <w:bottom w:val="none" w:sz="0" w:space="0" w:color="auto"/>
        <w:right w:val="none" w:sz="0" w:space="0" w:color="auto"/>
      </w:divBdr>
    </w:div>
    <w:div w:id="1538472426">
      <w:bodyDiv w:val="1"/>
      <w:marLeft w:val="0"/>
      <w:marRight w:val="0"/>
      <w:marTop w:val="0"/>
      <w:marBottom w:val="0"/>
      <w:divBdr>
        <w:top w:val="none" w:sz="0" w:space="0" w:color="auto"/>
        <w:left w:val="none" w:sz="0" w:space="0" w:color="auto"/>
        <w:bottom w:val="none" w:sz="0" w:space="0" w:color="auto"/>
        <w:right w:val="none" w:sz="0" w:space="0" w:color="auto"/>
      </w:divBdr>
    </w:div>
    <w:div w:id="1666978620">
      <w:bodyDiv w:val="1"/>
      <w:marLeft w:val="0"/>
      <w:marRight w:val="0"/>
      <w:marTop w:val="0"/>
      <w:marBottom w:val="0"/>
      <w:divBdr>
        <w:top w:val="none" w:sz="0" w:space="0" w:color="auto"/>
        <w:left w:val="none" w:sz="0" w:space="0" w:color="auto"/>
        <w:bottom w:val="none" w:sz="0" w:space="0" w:color="auto"/>
        <w:right w:val="none" w:sz="0" w:space="0" w:color="auto"/>
      </w:divBdr>
    </w:div>
    <w:div w:id="1798833866">
      <w:bodyDiv w:val="1"/>
      <w:marLeft w:val="0"/>
      <w:marRight w:val="0"/>
      <w:marTop w:val="0"/>
      <w:marBottom w:val="0"/>
      <w:divBdr>
        <w:top w:val="none" w:sz="0" w:space="0" w:color="auto"/>
        <w:left w:val="none" w:sz="0" w:space="0" w:color="auto"/>
        <w:bottom w:val="none" w:sz="0" w:space="0" w:color="auto"/>
        <w:right w:val="none" w:sz="0" w:space="0" w:color="auto"/>
      </w:divBdr>
    </w:div>
    <w:div w:id="1860507550">
      <w:bodyDiv w:val="1"/>
      <w:marLeft w:val="0"/>
      <w:marRight w:val="0"/>
      <w:marTop w:val="0"/>
      <w:marBottom w:val="0"/>
      <w:divBdr>
        <w:top w:val="none" w:sz="0" w:space="0" w:color="auto"/>
        <w:left w:val="none" w:sz="0" w:space="0" w:color="auto"/>
        <w:bottom w:val="none" w:sz="0" w:space="0" w:color="auto"/>
        <w:right w:val="none" w:sz="0" w:space="0" w:color="auto"/>
      </w:divBdr>
    </w:div>
    <w:div w:id="2027781151">
      <w:bodyDiv w:val="1"/>
      <w:marLeft w:val="0"/>
      <w:marRight w:val="0"/>
      <w:marTop w:val="0"/>
      <w:marBottom w:val="0"/>
      <w:divBdr>
        <w:top w:val="none" w:sz="0" w:space="0" w:color="auto"/>
        <w:left w:val="none" w:sz="0" w:space="0" w:color="auto"/>
        <w:bottom w:val="none" w:sz="0" w:space="0" w:color="auto"/>
        <w:right w:val="none" w:sz="0" w:space="0" w:color="auto"/>
      </w:divBdr>
    </w:div>
    <w:div w:id="20927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SMqKdUmm8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office.com/e/SMqKdUmm8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ssexcanceralliance.nhs.uk/wp-content/uploads/2025/02/Know-the-Signs-Evaluation-Jan-25-FINAL.pdf" TargetMode="External"/><Relationship Id="rId11" Type="http://schemas.openxmlformats.org/officeDocument/2006/relationships/hyperlink" Target="mailto:corporate.governance@nhsdorset.nhs.uk" TargetMode="External"/><Relationship Id="rId5" Type="http://schemas.openxmlformats.org/officeDocument/2006/relationships/image" Target="media/image1.jpeg"/><Relationship Id="rId10" Type="http://schemas.openxmlformats.org/officeDocument/2006/relationships/hyperlink" Target="https://forms.microsoft.com/Pages/ResponsePage.aspx?id=bHxMTLWhm0CvRpWSpbNyNP4lE3qIMYZImsy6GiadCOdUMkszMlVOMDA1U0RRSU5GRzNKTVlGU1A0Ry4u" TargetMode="External"/><Relationship Id="rId4" Type="http://schemas.openxmlformats.org/officeDocument/2006/relationships/webSettings" Target="webSettings.xml"/><Relationship Id="rId9" Type="http://schemas.openxmlformats.org/officeDocument/2006/relationships/hyperlink" Target="mailto:kdavies@activedors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Mooney (Canford Heath Group Practice)</dc:creator>
  <cp:keywords/>
  <dc:description/>
  <cp:lastModifiedBy>Rosie Mooney (Canford Heath Group Practice)</cp:lastModifiedBy>
  <cp:revision>3</cp:revision>
  <dcterms:created xsi:type="dcterms:W3CDTF">2025-08-27T08:27:00Z</dcterms:created>
  <dcterms:modified xsi:type="dcterms:W3CDTF">2025-08-27T08:28:00Z</dcterms:modified>
</cp:coreProperties>
</file>